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867579">
            <w:pPr>
              <w:pStyle w:val="ECVPersonalInfoHeading"/>
              <w:rPr>
                <w:rFonts w:ascii="Candara" w:hAnsi="Candara"/>
              </w:rPr>
            </w:pPr>
            <w:bookmarkStart w:id="0" w:name="_GoBack"/>
            <w:bookmarkEnd w:id="0"/>
            <w:r w:rsidRPr="00E53E79">
              <w:rPr>
                <w:rFonts w:ascii="Candara" w:hAnsi="Candara"/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1A0E04">
            <w:pPr>
              <w:pStyle w:val="ECVNameFiel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867579" w:rsidRPr="00E53E79" w:rsidRDefault="00867579">
            <w:pPr>
              <w:pStyle w:val="ECVComments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67579" w:rsidRPr="00E53E79" w:rsidRDefault="00187962" w:rsidP="001A0E04">
            <w:pPr>
              <w:pStyle w:val="ECVContactDetails0"/>
              <w:rPr>
                <w:rFonts w:ascii="Candara" w:hAnsi="Candara"/>
              </w:rPr>
            </w:pPr>
            <w:r w:rsidRPr="00E53E79">
              <w:rPr>
                <w:rFonts w:ascii="Candara" w:hAnsi="Candara"/>
                <w:noProof/>
                <w:lang w:val="sl-SI" w:eastAsia="sl-SI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67579" w:rsidRPr="00E53E79" w:rsidRDefault="00187962">
            <w:pPr>
              <w:pStyle w:val="ECVContactDetails0"/>
              <w:tabs>
                <w:tab w:val="right" w:pos="8218"/>
              </w:tabs>
              <w:rPr>
                <w:rFonts w:ascii="Candara" w:hAnsi="Candara"/>
              </w:rPr>
            </w:pPr>
            <w:r w:rsidRPr="00E53E79"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123825" cy="133350"/>
                  <wp:effectExtent l="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Fonts w:ascii="Candara" w:hAnsi="Candara"/>
              </w:rPr>
              <w:t xml:space="preserve">   </w:t>
            </w:r>
            <w:r w:rsidR="001A0E04">
              <w:rPr>
                <w:rFonts w:ascii="Candara" w:hAnsi="Candara"/>
              </w:rPr>
              <w:t>00386 __________________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D71CB3" w:rsidRDefault="00187962">
            <w:pPr>
              <w:pStyle w:val="ECVContactDetails0"/>
              <w:rPr>
                <w:rFonts w:ascii="Candara" w:hAnsi="Candara"/>
              </w:rPr>
            </w:pPr>
            <w:r w:rsidRPr="00D71CB3">
              <w:rPr>
                <w:rFonts w:ascii="Candara" w:hAnsi="Candara"/>
                <w:noProof/>
                <w:lang w:val="sl-SI" w:eastAsia="sl-SI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67579" w:rsidRPr="00D71CB3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  <w:tr w:rsidR="00867579" w:rsidRPr="00E53E79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867579">
            <w:pPr>
              <w:pStyle w:val="ECVGenderRow"/>
              <w:rPr>
                <w:rFonts w:ascii="Candara" w:hAnsi="Candara"/>
              </w:rPr>
            </w:pPr>
            <w:r w:rsidRPr="00E53E79">
              <w:rPr>
                <w:rStyle w:val="ECVHeadingContactDetails"/>
                <w:rFonts w:ascii="Candara" w:hAnsi="Candara"/>
              </w:rPr>
              <w:t>Sex</w:t>
            </w:r>
            <w:r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Style w:val="ECVContactDetails"/>
                <w:rFonts w:ascii="Candara" w:hAnsi="Candara"/>
              </w:rPr>
              <w:t>Male</w:t>
            </w:r>
            <w:r w:rsidR="001A0E04">
              <w:rPr>
                <w:rStyle w:val="ECVContactDetails"/>
                <w:rFonts w:ascii="Candara" w:hAnsi="Candara"/>
              </w:rPr>
              <w:t>/Female</w:t>
            </w:r>
            <w:r w:rsidRPr="00E53E79">
              <w:rPr>
                <w:rFonts w:ascii="Candara" w:hAnsi="Candara"/>
              </w:rPr>
              <w:t xml:space="preserve"> </w:t>
            </w:r>
            <w:r w:rsidRPr="00E53E79">
              <w:rPr>
                <w:rStyle w:val="ECVHeadingContactDetails"/>
                <w:rFonts w:ascii="Candara" w:hAnsi="Candara"/>
              </w:rPr>
              <w:t>| Date of birt</w:t>
            </w:r>
            <w:r w:rsidR="00834D4E" w:rsidRPr="00E53E79">
              <w:rPr>
                <w:rStyle w:val="ECVHeadingContactDetails"/>
                <w:rFonts w:ascii="Candara" w:hAnsi="Candara"/>
              </w:rPr>
              <w:t xml:space="preserve">h </w:t>
            </w:r>
            <w:r w:rsidR="001A0E04" w:rsidRPr="00B36107">
              <w:rPr>
                <w:rFonts w:ascii="Candara" w:hAnsi="Candara"/>
                <w:color w:val="auto"/>
              </w:rPr>
              <w:t>__________________</w:t>
            </w:r>
            <w:r w:rsidRPr="00E53E79">
              <w:rPr>
                <w:rFonts w:ascii="Candara" w:hAnsi="Candara"/>
              </w:rPr>
              <w:t xml:space="preserve"> </w:t>
            </w:r>
            <w:r w:rsidRPr="00E53E79">
              <w:rPr>
                <w:rStyle w:val="ECVHeadingContactDetails"/>
                <w:rFonts w:ascii="Candara" w:hAnsi="Candara"/>
              </w:rPr>
              <w:t>| Nationality</w:t>
            </w:r>
            <w:r w:rsidRPr="00E53E79">
              <w:rPr>
                <w:rFonts w:ascii="Candara" w:hAnsi="Candara"/>
              </w:rPr>
              <w:t xml:space="preserve"> </w:t>
            </w:r>
            <w:r w:rsidR="00834D4E" w:rsidRPr="00E53E79">
              <w:rPr>
                <w:rStyle w:val="ECVContactDetails"/>
                <w:rFonts w:ascii="Candara" w:hAnsi="Candara"/>
              </w:rPr>
              <w:t>Slovenian</w:t>
            </w:r>
            <w:r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4C049B" w:rsidP="004C049B">
            <w:pPr>
              <w:pStyle w:val="ECVLeft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PLACEMENT</w:t>
            </w:r>
            <w:r w:rsidR="00867579" w:rsidRPr="00E53E79">
              <w:rPr>
                <w:rFonts w:ascii="Candara" w:hAnsi="Candara"/>
              </w:rPr>
              <w:t xml:space="preserve">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867579" w:rsidRPr="00E53E79" w:rsidRDefault="00B264FE">
            <w:pPr>
              <w:pStyle w:val="ECVNameField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Preschool Education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187962">
            <w:pPr>
              <w:pStyle w:val="ECVBlueBox"/>
              <w:rPr>
                <w:rFonts w:ascii="Candara" w:hAnsi="Candara"/>
              </w:rPr>
            </w:pPr>
            <w:r w:rsidRPr="00E53E79"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 w:rsidTr="001A0E04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867579" w:rsidRPr="00E53E79" w:rsidRDefault="001A0E04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SubSection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OrganisationDetail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</w:p>
        </w:tc>
      </w:tr>
      <w:tr w:rsidR="00867579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675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67579" w:rsidRPr="00E53E79" w:rsidTr="001A0E0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867579">
            <w:pPr>
              <w:pStyle w:val="ECVBusinessSectorRow"/>
              <w:rPr>
                <w:rFonts w:ascii="Candara" w:hAnsi="Candara"/>
              </w:rPr>
            </w:pPr>
            <w:r w:rsidRPr="00E53E79">
              <w:rPr>
                <w:rStyle w:val="ECVHeadingBusinessSector"/>
                <w:rFonts w:ascii="Candara" w:hAnsi="Candara"/>
              </w:rPr>
              <w:t>Business or sector</w:t>
            </w:r>
            <w:r w:rsidR="001A0E04">
              <w:rPr>
                <w:rStyle w:val="ECVHeadingBusinessSector"/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 w:val="restart"/>
            <w:shd w:val="clear" w:color="auto" w:fill="auto"/>
          </w:tcPr>
          <w:p w:rsidR="00834D4E" w:rsidRPr="00E53E79" w:rsidRDefault="001A0E04" w:rsidP="00104297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SubSectionHeading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OrganisationDetails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>, Slovenia</w:t>
            </w:r>
          </w:p>
        </w:tc>
      </w:tr>
      <w:tr w:rsidR="00834D4E" w:rsidRPr="00E53E79" w:rsidTr="001A0E04">
        <w:trPr>
          <w:cantSplit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</w:tcPr>
          <w:p w:rsidR="00834D4E" w:rsidRPr="00E53E79" w:rsidRDefault="001A0E04" w:rsidP="00104297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  <w:tr w:rsidR="00834D4E" w:rsidRPr="00E53E79" w:rsidTr="001A0E04">
        <w:trPr>
          <w:cantSplit/>
          <w:trHeight w:val="340"/>
        </w:trPr>
        <w:tc>
          <w:tcPr>
            <w:tcW w:w="2835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0" w:type="dxa"/>
            <w:shd w:val="clear" w:color="auto" w:fill="auto"/>
            <w:vAlign w:val="bottom"/>
          </w:tcPr>
          <w:p w:rsidR="00834D4E" w:rsidRPr="00E53E79" w:rsidRDefault="00834D4E" w:rsidP="00104297">
            <w:pPr>
              <w:pStyle w:val="ECVBusinessSectorRow"/>
              <w:rPr>
                <w:rFonts w:ascii="Candara" w:hAnsi="Candara"/>
              </w:rPr>
            </w:pPr>
            <w:r w:rsidRPr="00E53E79">
              <w:rPr>
                <w:rStyle w:val="ECVHeadingBusinessSector"/>
                <w:rFonts w:ascii="Candara" w:hAnsi="Candara"/>
              </w:rPr>
              <w:t>Business or sector</w:t>
            </w:r>
            <w:r w:rsidRPr="00E53E79">
              <w:rPr>
                <w:rFonts w:ascii="Candara" w:hAnsi="Candara"/>
              </w:rPr>
              <w:t xml:space="preserve"> </w:t>
            </w:r>
            <w:r w:rsidR="001A0E04">
              <w:rPr>
                <w:rFonts w:ascii="Candara" w:hAnsi="Candara"/>
              </w:rPr>
              <w:t>__________________</w:t>
            </w:r>
          </w:p>
        </w:tc>
      </w:tr>
    </w:tbl>
    <w:p w:rsidR="00E6667D" w:rsidRPr="00E6667D" w:rsidRDefault="00E6667D" w:rsidP="00E6667D">
      <w:pPr>
        <w:rPr>
          <w:vanish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187962">
            <w:pPr>
              <w:pStyle w:val="ECVBlueBox"/>
              <w:rPr>
                <w:rFonts w:ascii="Candara" w:hAnsi="Candara"/>
              </w:rPr>
            </w:pPr>
            <w:r w:rsidRPr="00E53E79"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834D4E" w:rsidRPr="00E53E79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834D4E" w:rsidRPr="00E53E79" w:rsidRDefault="001A0E04" w:rsidP="00104297">
            <w:pPr>
              <w:pStyle w:val="ECVDate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  <w:r w:rsidR="00834D4E" w:rsidRPr="00E53E79">
              <w:rPr>
                <w:rFonts w:ascii="Candara" w:hAnsi="Candara"/>
              </w:rPr>
              <w:t xml:space="preserve"> – present</w:t>
            </w:r>
          </w:p>
        </w:tc>
        <w:tc>
          <w:tcPr>
            <w:tcW w:w="7541" w:type="dxa"/>
            <w:shd w:val="clear" w:color="auto" w:fill="auto"/>
          </w:tcPr>
          <w:p w:rsidR="00834D4E" w:rsidRPr="00E53E79" w:rsidRDefault="00187962" w:rsidP="00187962">
            <w:pPr>
              <w:pStyle w:val="ECVSubSectionHeading"/>
              <w:rPr>
                <w:rFonts w:ascii="Candara" w:hAnsi="Candara"/>
                <w:color w:val="auto"/>
                <w:sz w:val="18"/>
                <w:szCs w:val="18"/>
              </w:rPr>
            </w:pPr>
            <w:r>
              <w:rPr>
                <w:rFonts w:ascii="Candara" w:hAnsi="Candara"/>
                <w:color w:val="auto"/>
                <w:sz w:val="18"/>
                <w:szCs w:val="18"/>
              </w:rPr>
              <w:t xml:space="preserve">Grammar School </w:t>
            </w:r>
            <w:proofErr w:type="spellStart"/>
            <w:r>
              <w:rPr>
                <w:rFonts w:ascii="Candara" w:hAnsi="Candara"/>
                <w:color w:val="auto"/>
                <w:sz w:val="18"/>
                <w:szCs w:val="18"/>
              </w:rPr>
              <w:t>Celje</w:t>
            </w:r>
            <w:proofErr w:type="spellEnd"/>
            <w:r>
              <w:rPr>
                <w:rFonts w:ascii="Candara" w:hAnsi="Candara"/>
                <w:color w:val="auto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Candara" w:hAnsi="Candara"/>
                <w:color w:val="auto"/>
                <w:sz w:val="18"/>
                <w:szCs w:val="18"/>
              </w:rPr>
              <w:t>Center</w:t>
            </w:r>
            <w:proofErr w:type="spellEnd"/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ndara" w:hAnsi="Candara"/>
                <w:color w:val="auto"/>
                <w:sz w:val="18"/>
                <w:szCs w:val="18"/>
              </w:rPr>
              <w:t>Kosovelova</w:t>
            </w:r>
            <w:proofErr w:type="spellEnd"/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 </w:t>
            </w:r>
            <w:proofErr w:type="spellStart"/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>ulica</w:t>
            </w:r>
            <w:proofErr w:type="spellEnd"/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Candara" w:hAnsi="Candara"/>
                <w:color w:val="auto"/>
                <w:sz w:val="18"/>
                <w:szCs w:val="18"/>
              </w:rPr>
              <w:t>1, 3</w:t>
            </w:r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 xml:space="preserve">000 </w:t>
            </w:r>
            <w:proofErr w:type="spellStart"/>
            <w:r>
              <w:rPr>
                <w:rFonts w:ascii="Candara" w:hAnsi="Candara"/>
                <w:color w:val="auto"/>
                <w:sz w:val="18"/>
                <w:szCs w:val="18"/>
              </w:rPr>
              <w:t>Celje</w:t>
            </w:r>
            <w:proofErr w:type="spellEnd"/>
            <w:r w:rsidR="00834D4E" w:rsidRPr="00E53E79">
              <w:rPr>
                <w:rFonts w:ascii="Candara" w:hAnsi="Candara"/>
                <w:color w:val="auto"/>
                <w:sz w:val="18"/>
                <w:szCs w:val="18"/>
              </w:rPr>
              <w:t>, Slovenia</w:t>
            </w:r>
          </w:p>
        </w:tc>
      </w:tr>
      <w:tr w:rsidR="00834D4E" w:rsidRPr="00E53E79">
        <w:trPr>
          <w:cantSplit/>
        </w:trPr>
        <w:tc>
          <w:tcPr>
            <w:tcW w:w="2834" w:type="dxa"/>
            <w:vMerge/>
            <w:shd w:val="clear" w:color="auto" w:fill="auto"/>
          </w:tcPr>
          <w:p w:rsidR="00834D4E" w:rsidRPr="00E53E79" w:rsidRDefault="00834D4E" w:rsidP="00104297">
            <w:pPr>
              <w:rPr>
                <w:rFonts w:ascii="Candara" w:hAnsi="Candara"/>
              </w:rPr>
            </w:pPr>
          </w:p>
        </w:tc>
        <w:tc>
          <w:tcPr>
            <w:tcW w:w="7541" w:type="dxa"/>
            <w:shd w:val="clear" w:color="auto" w:fill="auto"/>
          </w:tcPr>
          <w:p w:rsidR="00834D4E" w:rsidRPr="00E53E79" w:rsidRDefault="00187962" w:rsidP="00104297">
            <w:pPr>
              <w:pStyle w:val="ECVOrganisationDetails"/>
              <w:rPr>
                <w:rFonts w:ascii="Candara" w:hAnsi="Candara"/>
              </w:rPr>
            </w:pPr>
            <w:r w:rsidRPr="00053B3F">
              <w:rPr>
                <w:rFonts w:ascii="Candara" w:hAnsi="Candara"/>
                <w:color w:val="auto"/>
              </w:rPr>
              <w:t>programme: Preschool Education</w:t>
            </w:r>
          </w:p>
        </w:tc>
      </w:tr>
    </w:tbl>
    <w:p w:rsidR="00834D4E" w:rsidRPr="00E53E79" w:rsidRDefault="00834D4E">
      <w:pPr>
        <w:pStyle w:val="ECVText"/>
        <w:rPr>
          <w:rFonts w:ascii="Candara" w:hAnsi="Candar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867579" w:rsidRPr="00E53E79">
        <w:trPr>
          <w:trHeight w:val="170"/>
        </w:trPr>
        <w:tc>
          <w:tcPr>
            <w:tcW w:w="2835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867579" w:rsidRPr="00E53E79" w:rsidRDefault="00187962">
            <w:pPr>
              <w:pStyle w:val="ECVBlueBox"/>
              <w:rPr>
                <w:rFonts w:ascii="Candara" w:hAnsi="Candara"/>
              </w:rPr>
            </w:pPr>
            <w:r w:rsidRPr="00E53E79">
              <w:rPr>
                <w:rFonts w:ascii="Candara" w:hAnsi="Candara"/>
                <w:noProof/>
                <w:lang w:val="sl-SI" w:eastAsia="sl-SI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7579" w:rsidRPr="00E53E79">
              <w:rPr>
                <w:rFonts w:ascii="Candara" w:hAnsi="Candara"/>
              </w:rPr>
              <w:t xml:space="preserve"> </w:t>
            </w:r>
          </w:p>
        </w:tc>
      </w:tr>
    </w:tbl>
    <w:p w:rsidR="00867579" w:rsidRPr="00E53E79" w:rsidRDefault="00867579">
      <w:pPr>
        <w:pStyle w:val="ECVComments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867579" w:rsidRPr="00E53E79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E53E79" w:rsidRDefault="00E53E79">
            <w:pPr>
              <w:pStyle w:val="ECVSection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Slovene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Heading"/>
              <w:rPr>
                <w:rFonts w:ascii="Candara" w:hAnsi="Candara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867579" w:rsidRPr="00E53E79" w:rsidRDefault="00867579">
            <w:pPr>
              <w:pStyle w:val="ECVRightColumn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  <w:caps/>
              </w:rPr>
            </w:pPr>
            <w:r w:rsidRPr="00E53E79">
              <w:rPr>
                <w:rFonts w:ascii="Candara" w:hAnsi="Candara"/>
              </w:rP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WRITING </w:t>
            </w:r>
          </w:p>
        </w:tc>
      </w:tr>
      <w:tr w:rsidR="00867579" w:rsidRPr="00E53E79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SubHeading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RightColumn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E53E79">
            <w:pPr>
              <w:pStyle w:val="ECVLanguageName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English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867579" w:rsidRPr="00E53E79" w:rsidRDefault="00E53E79">
            <w:pPr>
              <w:pStyle w:val="ECVLanguageName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German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  <w:caps w:val="0"/>
              </w:rPr>
            </w:pP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67579" w:rsidRPr="00E53E79" w:rsidRDefault="00867579">
            <w:pPr>
              <w:pStyle w:val="ECVLanguageLevel"/>
              <w:rPr>
                <w:rFonts w:ascii="Candara" w:hAnsi="Candara"/>
              </w:rPr>
            </w:pPr>
          </w:p>
        </w:tc>
      </w:tr>
      <w:tr w:rsidR="00867579" w:rsidRPr="00E53E79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rPr>
                <w:rFonts w:ascii="Candara" w:hAnsi="Candara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867579" w:rsidRPr="00E53E79" w:rsidRDefault="00867579">
            <w:pPr>
              <w:pStyle w:val="ECVLanguageExplanation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Levels: A1/2: Basic user - B1/2: Independent user - C1/2 Proficient user</w:t>
            </w:r>
          </w:p>
          <w:p w:rsidR="00867579" w:rsidRPr="00E53E79" w:rsidRDefault="00867579">
            <w:pPr>
              <w:pStyle w:val="ECVLanguageExplanation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Common European Framework of Reference for Languages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E53E7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867579" w:rsidRPr="00E53E79" w:rsidRDefault="00E53E79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Word and Excel, Power Point, In</w:t>
            </w:r>
            <w:r w:rsidR="001A0E04">
              <w:rPr>
                <w:rFonts w:ascii="Candara" w:hAnsi="Candara"/>
              </w:rPr>
              <w:t>ternet, e-mail</w:t>
            </w:r>
          </w:p>
        </w:tc>
      </w:tr>
    </w:tbl>
    <w:p w:rsidR="00867579" w:rsidRPr="00E53E79" w:rsidRDefault="00867579">
      <w:pPr>
        <w:pStyle w:val="ECVText"/>
        <w:rPr>
          <w:rFonts w:ascii="Candara" w:hAnsi="Candara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867579" w:rsidRPr="00E53E79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867579" w:rsidRPr="00E53E79" w:rsidRDefault="00867579">
            <w:pPr>
              <w:pStyle w:val="ECVLeftDetails"/>
              <w:rPr>
                <w:rFonts w:ascii="Candara" w:hAnsi="Candara"/>
              </w:rPr>
            </w:pPr>
            <w:r w:rsidRPr="00E53E79">
              <w:rPr>
                <w:rFonts w:ascii="Candara" w:hAnsi="Candara"/>
              </w:rP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E53E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  <w:p w:rsidR="00867579" w:rsidRPr="00E53E79" w:rsidRDefault="001A0E04">
            <w:pPr>
              <w:pStyle w:val="ECVSectionBullet"/>
              <w:numPr>
                <w:ilvl w:val="0"/>
                <w:numId w:val="2"/>
              </w:num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__________________</w:t>
            </w:r>
          </w:p>
        </w:tc>
      </w:tr>
    </w:tbl>
    <w:p w:rsidR="00867579" w:rsidRPr="00E53E79" w:rsidRDefault="00867579" w:rsidP="00D3435F">
      <w:pPr>
        <w:pStyle w:val="ECVText"/>
      </w:pPr>
    </w:p>
    <w:sectPr w:rsidR="00867579" w:rsidRPr="00E53E79">
      <w:headerReference w:type="even" r:id="rId12"/>
      <w:headerReference w:type="default" r:id="rId13"/>
      <w:footerReference w:type="even" r:id="rId14"/>
      <w:footerReference w:type="default" r:id="rId15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DE8" w:rsidRDefault="00095DE8">
      <w:r>
        <w:separator/>
      </w:r>
    </w:p>
  </w:endnote>
  <w:endnote w:type="continuationSeparator" w:id="0">
    <w:p w:rsidR="00095DE8" w:rsidRDefault="00095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Default="00EF63E7">
    <w:pPr>
      <w:pStyle w:val="Nog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2002-2012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Pr="00D71CB3" w:rsidRDefault="00EF63E7">
    <w:pPr>
      <w:pStyle w:val="Noga"/>
      <w:tabs>
        <w:tab w:val="clear" w:pos="10205"/>
        <w:tab w:val="left" w:pos="2835"/>
        <w:tab w:val="right" w:pos="10375"/>
      </w:tabs>
      <w:autoSpaceDE w:val="0"/>
      <w:rPr>
        <w:rFonts w:ascii="Candara" w:hAnsi="Candara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  <w:r w:rsidRPr="00D71CB3">
      <w:rPr>
        <w:rFonts w:ascii="Candara" w:eastAsia="ArialMT" w:hAnsi="Candara" w:cs="ArialMT"/>
        <w:sz w:val="14"/>
        <w:szCs w:val="14"/>
      </w:rPr>
      <w:t xml:space="preserve">© European Union, 2002-2012 | http://europass.cedefop.europa.eu </w:t>
    </w:r>
    <w:r w:rsidRPr="00D71CB3">
      <w:rPr>
        <w:rFonts w:ascii="Candara" w:eastAsia="ArialMT" w:hAnsi="Candara" w:cs="ArialMT"/>
        <w:sz w:val="14"/>
        <w:szCs w:val="14"/>
      </w:rPr>
      <w:tab/>
      <w:t>Page</w:t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  <w:r w:rsidRPr="00D71CB3">
      <w:rPr>
        <w:rFonts w:ascii="Candara" w:eastAsia="ArialMT" w:hAnsi="Candara" w:cs="ArialMT"/>
        <w:sz w:val="14"/>
        <w:szCs w:val="14"/>
      </w:rPr>
      <w:fldChar w:fldCharType="begin"/>
    </w:r>
    <w:r w:rsidRPr="00D71CB3">
      <w:rPr>
        <w:rFonts w:ascii="Candara" w:eastAsia="ArialMT" w:hAnsi="Candara" w:cs="ArialMT"/>
        <w:sz w:val="14"/>
        <w:szCs w:val="14"/>
      </w:rPr>
      <w:instrText xml:space="preserve"> PAGE </w:instrText>
    </w:r>
    <w:r w:rsidRPr="00D71CB3">
      <w:rPr>
        <w:rFonts w:ascii="Candara" w:eastAsia="ArialMT" w:hAnsi="Candara" w:cs="ArialMT"/>
        <w:sz w:val="14"/>
        <w:szCs w:val="14"/>
      </w:rPr>
      <w:fldChar w:fldCharType="separate"/>
    </w:r>
    <w:r w:rsidR="00266399">
      <w:rPr>
        <w:rFonts w:ascii="Candara" w:eastAsia="ArialMT" w:hAnsi="Candara" w:cs="ArialMT"/>
        <w:noProof/>
        <w:sz w:val="14"/>
        <w:szCs w:val="14"/>
      </w:rPr>
      <w:t>1</w:t>
    </w:r>
    <w:r w:rsidRPr="00D71CB3">
      <w:rPr>
        <w:rFonts w:ascii="Candara" w:eastAsia="ArialMT" w:hAnsi="Candara" w:cs="ArialMT"/>
        <w:sz w:val="14"/>
        <w:szCs w:val="14"/>
      </w:rPr>
      <w:fldChar w:fldCharType="end"/>
    </w:r>
    <w:r w:rsidRPr="00D71CB3">
      <w:rPr>
        <w:rFonts w:ascii="Candara" w:eastAsia="ArialMT" w:hAnsi="Candara" w:cs="ArialMT"/>
        <w:sz w:val="14"/>
        <w:szCs w:val="14"/>
      </w:rPr>
      <w:t xml:space="preserve"> / </w:t>
    </w:r>
    <w:r w:rsidRPr="00D71CB3">
      <w:rPr>
        <w:rFonts w:ascii="Candara" w:eastAsia="ArialMT" w:hAnsi="Candara" w:cs="ArialMT"/>
        <w:sz w:val="14"/>
        <w:szCs w:val="14"/>
      </w:rPr>
      <w:fldChar w:fldCharType="begin"/>
    </w:r>
    <w:r w:rsidRPr="00D71CB3">
      <w:rPr>
        <w:rFonts w:ascii="Candara" w:eastAsia="ArialMT" w:hAnsi="Candara" w:cs="ArialMT"/>
        <w:sz w:val="14"/>
        <w:szCs w:val="14"/>
      </w:rPr>
      <w:instrText xml:space="preserve"> NUMPAGES </w:instrText>
    </w:r>
    <w:r w:rsidRPr="00D71CB3">
      <w:rPr>
        <w:rFonts w:ascii="Candara" w:eastAsia="ArialMT" w:hAnsi="Candara" w:cs="ArialMT"/>
        <w:sz w:val="14"/>
        <w:szCs w:val="14"/>
      </w:rPr>
      <w:fldChar w:fldCharType="separate"/>
    </w:r>
    <w:r w:rsidR="00266399">
      <w:rPr>
        <w:rFonts w:ascii="Candara" w:eastAsia="ArialMT" w:hAnsi="Candara" w:cs="ArialMT"/>
        <w:noProof/>
        <w:sz w:val="14"/>
        <w:szCs w:val="14"/>
      </w:rPr>
      <w:t>1</w:t>
    </w:r>
    <w:r w:rsidRPr="00D71CB3">
      <w:rPr>
        <w:rFonts w:ascii="Candara" w:eastAsia="ArialMT" w:hAnsi="Candara" w:cs="ArialMT"/>
        <w:sz w:val="14"/>
        <w:szCs w:val="14"/>
      </w:rPr>
      <w:fldChar w:fldCharType="end"/>
    </w:r>
    <w:r w:rsidRPr="00D71CB3">
      <w:rPr>
        <w:rFonts w:ascii="Candara" w:eastAsia="ArialMT" w:hAnsi="Candara" w:cs="ArialMT"/>
        <w:color w:val="26B4EA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DE8" w:rsidRDefault="00095DE8">
      <w:r>
        <w:separator/>
      </w:r>
    </w:p>
  </w:footnote>
  <w:footnote w:type="continuationSeparator" w:id="0">
    <w:p w:rsidR="00095DE8" w:rsidRDefault="00095D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Default="00187962">
    <w:pPr>
      <w:pStyle w:val="ECVCurriculumVitaeNextPages"/>
    </w:pPr>
    <w:r>
      <w:rPr>
        <w:noProof/>
        <w:lang w:val="sl-SI" w:eastAsia="sl-SI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3E7">
      <w:t xml:space="preserve"> </w:t>
    </w:r>
    <w:r w:rsidR="00EF63E7">
      <w:tab/>
      <w:t xml:space="preserve"> </w:t>
    </w:r>
    <w:r w:rsidR="00EF63E7">
      <w:rPr>
        <w:szCs w:val="20"/>
      </w:rPr>
      <w:t>Curriculum Vitae</w:t>
    </w:r>
    <w:r w:rsidR="00EF63E7">
      <w:rPr>
        <w:szCs w:val="20"/>
      </w:rPr>
      <w:tab/>
      <w:t xml:space="preserve"> Replace with First name(s) Surname(s)</w:t>
    </w:r>
    <w:r w:rsidR="00EF63E7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E7" w:rsidRPr="00D71CB3" w:rsidRDefault="00187962" w:rsidP="00B36107">
    <w:pPr>
      <w:pStyle w:val="ECVCurriculumVitaeNextPages"/>
      <w:jc w:val="left"/>
      <w:rPr>
        <w:rFonts w:ascii="Candara" w:hAnsi="Candara"/>
        <w:sz w:val="24"/>
        <w:szCs w:val="24"/>
      </w:rPr>
    </w:pPr>
    <w:r>
      <w:rPr>
        <w:noProof/>
        <w:lang w:val="sl-SI" w:eastAsia="sl-SI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6107">
      <w:t xml:space="preserve">                                                         </w:t>
    </w:r>
    <w:r w:rsidR="00EF63E7" w:rsidRPr="00D71CB3">
      <w:rPr>
        <w:rFonts w:ascii="Candara" w:hAnsi="Candara"/>
        <w:sz w:val="24"/>
        <w:szCs w:val="24"/>
      </w:rPr>
      <w:t>Curriculum Vitae</w:t>
    </w:r>
    <w:r w:rsidR="00EF63E7" w:rsidRPr="00D71CB3">
      <w:rPr>
        <w:rFonts w:ascii="Candara" w:hAnsi="Candara"/>
        <w:sz w:val="24"/>
        <w:szCs w:val="24"/>
      </w:rPr>
      <w:tab/>
      <w:t xml:space="preserve"> </w:t>
    </w:r>
    <w:r w:rsidR="00576E08">
      <w:rPr>
        <w:rFonts w:ascii="Candara" w:hAnsi="Candara"/>
      </w:rPr>
      <w:t>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avaden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FAB"/>
    <w:rsid w:val="000356F3"/>
    <w:rsid w:val="00053B3F"/>
    <w:rsid w:val="00095DE8"/>
    <w:rsid w:val="000E3A19"/>
    <w:rsid w:val="00104297"/>
    <w:rsid w:val="0017338B"/>
    <w:rsid w:val="00187962"/>
    <w:rsid w:val="00192FAB"/>
    <w:rsid w:val="001A0E04"/>
    <w:rsid w:val="00266399"/>
    <w:rsid w:val="004C049B"/>
    <w:rsid w:val="00576E08"/>
    <w:rsid w:val="0076501A"/>
    <w:rsid w:val="0078468F"/>
    <w:rsid w:val="007B7877"/>
    <w:rsid w:val="00834D4E"/>
    <w:rsid w:val="00867579"/>
    <w:rsid w:val="00895653"/>
    <w:rsid w:val="00915D36"/>
    <w:rsid w:val="00B143E9"/>
    <w:rsid w:val="00B264FE"/>
    <w:rsid w:val="00B36107"/>
    <w:rsid w:val="00B779A1"/>
    <w:rsid w:val="00D3435F"/>
    <w:rsid w:val="00D71CB3"/>
    <w:rsid w:val="00E145B8"/>
    <w:rsid w:val="00E53E79"/>
    <w:rsid w:val="00E6667D"/>
    <w:rsid w:val="00E97926"/>
    <w:rsid w:val="00ED3D22"/>
    <w:rsid w:val="00EF63E7"/>
    <w:rsid w:val="00F25FDF"/>
    <w:rsid w:val="00FE1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besedil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besedil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tevilkavrstice">
    <w:name w:val="line number"/>
  </w:style>
  <w:style w:type="character" w:styleId="Hiperpovezav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edenaHiperpovezava">
    <w:name w:val="FollowedHyperlink"/>
    <w:rPr>
      <w:color w:val="800000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besedila">
    <w:name w:val="Body Text"/>
    <w:basedOn w:val="Navaden"/>
    <w:pPr>
      <w:spacing w:line="100" w:lineRule="atLeast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avaden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avaden"/>
    <w:next w:val="Navaden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lava">
    <w:name w:val="header"/>
    <w:basedOn w:val="Navaden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lav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Noga">
    <w:name w:val="footer"/>
    <w:basedOn w:val="Navaden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besedil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avaden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avaden"/>
  </w:style>
  <w:style w:type="paragraph" w:customStyle="1" w:styleId="ECVBusinessSectorRow">
    <w:name w:val="_ECV_BusinessSectorRow"/>
    <w:basedOn w:val="Navaden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basedOn w:val="Privzetapisavaodstavka"/>
    <w:rsid w:val="00E53E7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399"/>
    <w:rPr>
      <w:rFonts w:ascii="Tahoma" w:hAnsi="Tahoma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39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Naslov1">
    <w:name w:val="heading 1"/>
    <w:basedOn w:val="Heading"/>
    <w:next w:val="Telobesedila"/>
    <w:qFormat/>
    <w:pPr>
      <w:outlineLvl w:val="0"/>
    </w:pPr>
    <w:rPr>
      <w:b/>
      <w:bCs/>
      <w:sz w:val="32"/>
      <w:szCs w:val="32"/>
    </w:rPr>
  </w:style>
  <w:style w:type="paragraph" w:styleId="Naslov2">
    <w:name w:val="heading 2"/>
    <w:basedOn w:val="Heading"/>
    <w:next w:val="Telobesedila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tevilkavrstice">
    <w:name w:val="line number"/>
  </w:style>
  <w:style w:type="character" w:styleId="Hiperpovezava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SledenaHiperpovezava">
    <w:name w:val="FollowedHyperlink"/>
    <w:rPr>
      <w:color w:val="800000"/>
      <w:u w:val="single"/>
    </w:rPr>
  </w:style>
  <w:style w:type="paragraph" w:customStyle="1" w:styleId="Heading">
    <w:name w:val="Heading"/>
    <w:basedOn w:val="Navaden"/>
    <w:next w:val="Telobesedila"/>
    <w:pPr>
      <w:keepNext/>
      <w:spacing w:before="240" w:after="120"/>
    </w:pPr>
    <w:rPr>
      <w:rFonts w:eastAsia="Microsoft YaHei"/>
      <w:sz w:val="28"/>
      <w:szCs w:val="28"/>
    </w:rPr>
  </w:style>
  <w:style w:type="paragraph" w:styleId="Telobesedila">
    <w:name w:val="Body Text"/>
    <w:basedOn w:val="Navaden"/>
    <w:pPr>
      <w:spacing w:line="100" w:lineRule="atLeast"/>
    </w:pPr>
  </w:style>
  <w:style w:type="paragraph" w:styleId="Seznam">
    <w:name w:val="List"/>
    <w:basedOn w:val="Telobesedila"/>
  </w:style>
  <w:style w:type="paragraph" w:styleId="Napis">
    <w:name w:val="caption"/>
    <w:basedOn w:val="Navaden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avaden"/>
    <w:pPr>
      <w:suppressLineNumbers/>
    </w:pPr>
  </w:style>
  <w:style w:type="paragraph" w:customStyle="1" w:styleId="TableContents">
    <w:name w:val="Table Contents"/>
    <w:basedOn w:val="Navade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Napis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avaden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avaden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avaden"/>
    <w:next w:val="Navaden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Glava">
    <w:name w:val="header"/>
    <w:basedOn w:val="Navaden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Glav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Noga">
    <w:name w:val="footer"/>
    <w:basedOn w:val="Navaden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avaden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Telobesedila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avaden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avaden"/>
  </w:style>
  <w:style w:type="paragraph" w:customStyle="1" w:styleId="ECVBusinessSectorRow">
    <w:name w:val="_ECV_BusinessSectorRow"/>
    <w:basedOn w:val="Navaden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avaden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character" w:customStyle="1" w:styleId="hps">
    <w:name w:val="hps"/>
    <w:basedOn w:val="Privzetapisavaodstavka"/>
    <w:rsid w:val="00E53E79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266399"/>
    <w:rPr>
      <w:rFonts w:ascii="Tahoma" w:hAnsi="Tahoma"/>
      <w:szCs w:val="14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66399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Application>Microsoft Office Word</Application>
  <DocSecurity>4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Špela Pogačnik</dc:creator>
  <cp:keywords>Europass, CV, Cedefop</cp:keywords>
  <dc:description>Europass CV</dc:description>
  <cp:lastModifiedBy>Admin</cp:lastModifiedBy>
  <cp:revision>2</cp:revision>
  <cp:lastPrinted>2013-06-01T11:58:00Z</cp:lastPrinted>
  <dcterms:created xsi:type="dcterms:W3CDTF">2014-11-27T11:58:00Z</dcterms:created>
  <dcterms:modified xsi:type="dcterms:W3CDTF">2014-11-27T11:58:00Z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