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64" w:rsidRPr="007D3CDC" w:rsidRDefault="00347564" w:rsidP="00347564">
      <w:pPr>
        <w:pStyle w:val="Naslov2"/>
        <w:rPr>
          <w:rFonts w:asciiTheme="minorHAnsi" w:hAnsiTheme="minorHAnsi" w:cstheme="minorHAnsi"/>
          <w:b/>
          <w:color w:val="auto"/>
          <w:sz w:val="24"/>
        </w:rPr>
      </w:pPr>
      <w:bookmarkStart w:id="0" w:name="_Toc39938247"/>
      <w:r w:rsidRPr="007D3CDC">
        <w:rPr>
          <w:rFonts w:asciiTheme="minorHAnsi" w:hAnsiTheme="minorHAnsi" w:cstheme="minorHAnsi"/>
          <w:b/>
          <w:color w:val="auto"/>
          <w:sz w:val="24"/>
        </w:rPr>
        <w:t>PRILOGA 3</w:t>
      </w:r>
      <w:r>
        <w:rPr>
          <w:rFonts w:asciiTheme="minorHAnsi" w:hAnsiTheme="minorHAnsi" w:cstheme="minorHAnsi"/>
          <w:b/>
          <w:color w:val="auto"/>
          <w:sz w:val="24"/>
        </w:rPr>
        <w:t xml:space="preserve"> (izjava polnoletnega dijaka)</w:t>
      </w:r>
      <w:bookmarkEnd w:id="0"/>
    </w:p>
    <w:p w:rsidR="00347564" w:rsidRDefault="00347564" w:rsidP="00347564">
      <w:pPr>
        <w:ind w:left="158"/>
        <w:rPr>
          <w:rFonts w:ascii="Calibri" w:eastAsia="Calibri" w:hAnsi="Calibri" w:cs="Calibri"/>
          <w:b/>
          <w:sz w:val="32"/>
          <w:szCs w:val="32"/>
        </w:rPr>
      </w:pPr>
    </w:p>
    <w:p w:rsidR="00347564" w:rsidRDefault="00347564" w:rsidP="00276196">
      <w:pPr>
        <w:ind w:left="158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Izjava polnoletnega dijaka pred vstopom v šolo</w:t>
      </w:r>
    </w:p>
    <w:p w:rsidR="00347564" w:rsidRDefault="00B64C09" w:rsidP="00347564">
      <w:pPr>
        <w:ind w:left="2188" w:right="216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v</w:t>
      </w:r>
      <w:bookmarkStart w:id="1" w:name="_GoBack"/>
      <w:bookmarkEnd w:id="1"/>
      <w:r>
        <w:rPr>
          <w:rFonts w:ascii="Calibri" w:eastAsia="Calibri" w:hAnsi="Calibri" w:cs="Calibri"/>
          <w:b/>
          <w:w w:val="99"/>
        </w:rPr>
        <w:t xml:space="preserve"> skladu z</w:t>
      </w:r>
      <w:r w:rsidR="00276196">
        <w:rPr>
          <w:rFonts w:ascii="Calibri" w:eastAsia="Calibri" w:hAnsi="Calibri" w:cs="Calibri"/>
          <w:b/>
          <w:w w:val="99"/>
        </w:rPr>
        <w:t xml:space="preserve"> ukrep</w:t>
      </w:r>
      <w:r>
        <w:rPr>
          <w:rFonts w:ascii="Calibri" w:eastAsia="Calibri" w:hAnsi="Calibri" w:cs="Calibri"/>
          <w:b/>
          <w:w w:val="99"/>
        </w:rPr>
        <w:t>i</w:t>
      </w:r>
      <w:r w:rsidR="00347564">
        <w:rPr>
          <w:rFonts w:ascii="Calibri" w:eastAsia="Calibri" w:hAnsi="Calibri" w:cs="Calibri"/>
          <w:b/>
        </w:rPr>
        <w:t xml:space="preserve"> </w:t>
      </w:r>
      <w:r w:rsidR="00347564">
        <w:rPr>
          <w:rFonts w:ascii="Calibri" w:eastAsia="Calibri" w:hAnsi="Calibri" w:cs="Calibri"/>
          <w:b/>
          <w:w w:val="99"/>
        </w:rPr>
        <w:t>za</w:t>
      </w:r>
      <w:r w:rsidR="00347564">
        <w:rPr>
          <w:rFonts w:ascii="Calibri" w:eastAsia="Calibri" w:hAnsi="Calibri" w:cs="Calibri"/>
          <w:b/>
        </w:rPr>
        <w:t xml:space="preserve"> </w:t>
      </w:r>
      <w:r w:rsidR="00347564">
        <w:rPr>
          <w:rFonts w:ascii="Calibri" w:eastAsia="Calibri" w:hAnsi="Calibri" w:cs="Calibri"/>
          <w:b/>
          <w:w w:val="99"/>
        </w:rPr>
        <w:t>zajezitev</w:t>
      </w:r>
      <w:r w:rsidR="00347564">
        <w:rPr>
          <w:rFonts w:ascii="Calibri" w:eastAsia="Calibri" w:hAnsi="Calibri" w:cs="Calibri"/>
          <w:b/>
        </w:rPr>
        <w:t xml:space="preserve"> </w:t>
      </w:r>
      <w:r w:rsidR="00347564">
        <w:rPr>
          <w:rFonts w:ascii="Calibri" w:eastAsia="Calibri" w:hAnsi="Calibri" w:cs="Calibri"/>
          <w:b/>
          <w:w w:val="99"/>
        </w:rPr>
        <w:t>širjenja</w:t>
      </w:r>
      <w:r w:rsidR="00347564">
        <w:rPr>
          <w:rFonts w:ascii="Calibri" w:eastAsia="Calibri" w:hAnsi="Calibri" w:cs="Calibri"/>
          <w:b/>
        </w:rPr>
        <w:t xml:space="preserve"> </w:t>
      </w:r>
      <w:r w:rsidR="00276196">
        <w:rPr>
          <w:rFonts w:ascii="Calibri" w:eastAsia="Calibri" w:hAnsi="Calibri" w:cs="Calibri"/>
          <w:b/>
        </w:rPr>
        <w:t>CO</w:t>
      </w:r>
      <w:r w:rsidR="00347564">
        <w:rPr>
          <w:rFonts w:ascii="Calibri" w:eastAsia="Calibri" w:hAnsi="Calibri" w:cs="Calibri"/>
          <w:b/>
          <w:w w:val="99"/>
        </w:rPr>
        <w:t>VID-19</w:t>
      </w:r>
    </w:p>
    <w:p w:rsidR="00347564" w:rsidRDefault="00347564" w:rsidP="00347564">
      <w:pPr>
        <w:spacing w:line="200" w:lineRule="exact"/>
      </w:pPr>
    </w:p>
    <w:p w:rsidR="00347564" w:rsidRDefault="00347564" w:rsidP="00347564">
      <w:pPr>
        <w:spacing w:line="200" w:lineRule="exact"/>
      </w:pPr>
    </w:p>
    <w:p w:rsidR="00347564" w:rsidRDefault="00347564" w:rsidP="00347564">
      <w:pPr>
        <w:spacing w:line="220" w:lineRule="exact"/>
        <w:jc w:val="center"/>
      </w:pPr>
      <w:r>
        <w:t>______________________________________________________</w:t>
      </w:r>
    </w:p>
    <w:p w:rsidR="00347564" w:rsidRDefault="00347564" w:rsidP="00347564">
      <w:pPr>
        <w:spacing w:before="1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(ime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priimek)</w:t>
      </w:r>
    </w:p>
    <w:p w:rsidR="00347564" w:rsidRDefault="00347564" w:rsidP="00347564">
      <w:pPr>
        <w:spacing w:before="1" w:line="180" w:lineRule="exact"/>
        <w:rPr>
          <w:sz w:val="18"/>
          <w:szCs w:val="18"/>
        </w:rPr>
      </w:pPr>
    </w:p>
    <w:p w:rsidR="00347564" w:rsidRPr="00F538C3" w:rsidRDefault="00347564" w:rsidP="00347564">
      <w:pPr>
        <w:pStyle w:val="Odstavekseznama"/>
        <w:numPr>
          <w:ilvl w:val="0"/>
          <w:numId w:val="18"/>
        </w:numPr>
        <w:spacing w:line="258" w:lineRule="auto"/>
        <w:ind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V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zadnjih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14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dneh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nisem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imel</w:t>
      </w:r>
      <w:r>
        <w:rPr>
          <w:rFonts w:ascii="Calibri" w:eastAsia="Calibri" w:hAnsi="Calibri" w:cs="Calibri"/>
          <w:w w:val="99"/>
        </w:rPr>
        <w:t>/-a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kateregakoli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od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naslednjih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simptomov/znakov: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povišana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telesna temperatura,</w:t>
      </w:r>
      <w:r w:rsidRPr="00F538C3">
        <w:rPr>
          <w:rFonts w:ascii="Calibri" w:eastAsia="Calibri" w:hAnsi="Calibri" w:cs="Calibri"/>
        </w:rPr>
        <w:t xml:space="preserve">   </w:t>
      </w:r>
      <w:r w:rsidRPr="00F538C3">
        <w:rPr>
          <w:rFonts w:ascii="Calibri" w:eastAsia="Calibri" w:hAnsi="Calibri" w:cs="Calibri"/>
          <w:w w:val="99"/>
        </w:rPr>
        <w:t>kašelj,</w:t>
      </w:r>
      <w:r w:rsidRPr="00F538C3">
        <w:rPr>
          <w:rFonts w:ascii="Calibri" w:eastAsia="Calibri" w:hAnsi="Calibri" w:cs="Calibri"/>
        </w:rPr>
        <w:t xml:space="preserve">   </w:t>
      </w:r>
      <w:r w:rsidRPr="00F538C3">
        <w:rPr>
          <w:rFonts w:ascii="Calibri" w:eastAsia="Calibri" w:hAnsi="Calibri" w:cs="Calibri"/>
          <w:w w:val="99"/>
        </w:rPr>
        <w:t>glavobol,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slabo</w:t>
      </w:r>
      <w:r w:rsidRPr="00F538C3">
        <w:rPr>
          <w:rFonts w:ascii="Calibri" w:eastAsia="Calibri" w:hAnsi="Calibri" w:cs="Calibri"/>
        </w:rPr>
        <w:t xml:space="preserve">   </w:t>
      </w:r>
      <w:r w:rsidRPr="00F538C3">
        <w:rPr>
          <w:rFonts w:ascii="Calibri" w:eastAsia="Calibri" w:hAnsi="Calibri" w:cs="Calibri"/>
          <w:w w:val="99"/>
        </w:rPr>
        <w:t>počutje,</w:t>
      </w:r>
      <w:r w:rsidRPr="00F538C3">
        <w:rPr>
          <w:rFonts w:ascii="Calibri" w:eastAsia="Calibri" w:hAnsi="Calibri" w:cs="Calibri"/>
        </w:rPr>
        <w:t xml:space="preserve">   </w:t>
      </w:r>
      <w:r w:rsidRPr="00F538C3">
        <w:rPr>
          <w:rFonts w:ascii="Calibri" w:eastAsia="Calibri" w:hAnsi="Calibri" w:cs="Calibri"/>
          <w:w w:val="99"/>
        </w:rPr>
        <w:t>boleče</w:t>
      </w:r>
      <w:r w:rsidRPr="00F538C3">
        <w:rPr>
          <w:rFonts w:ascii="Calibri" w:eastAsia="Calibri" w:hAnsi="Calibri" w:cs="Calibri"/>
        </w:rPr>
        <w:t xml:space="preserve">   </w:t>
      </w:r>
      <w:r w:rsidRPr="00F538C3">
        <w:rPr>
          <w:rFonts w:ascii="Calibri" w:eastAsia="Calibri" w:hAnsi="Calibri" w:cs="Calibri"/>
          <w:w w:val="99"/>
        </w:rPr>
        <w:t>žrelo,</w:t>
      </w:r>
      <w:r w:rsidRPr="00F538C3">
        <w:rPr>
          <w:rFonts w:ascii="Calibri" w:eastAsia="Calibri" w:hAnsi="Calibri" w:cs="Calibri"/>
        </w:rPr>
        <w:t xml:space="preserve">   </w:t>
      </w:r>
      <w:r w:rsidRPr="00F538C3">
        <w:rPr>
          <w:rFonts w:ascii="Calibri" w:eastAsia="Calibri" w:hAnsi="Calibri" w:cs="Calibri"/>
          <w:w w:val="99"/>
        </w:rPr>
        <w:t>nahod,</w:t>
      </w:r>
      <w:r w:rsidRPr="00F538C3">
        <w:rPr>
          <w:rFonts w:ascii="Calibri" w:eastAsia="Calibri" w:hAnsi="Calibri" w:cs="Calibri"/>
        </w:rPr>
        <w:t xml:space="preserve">  </w:t>
      </w:r>
      <w:r w:rsidRPr="00F538C3">
        <w:rPr>
          <w:rFonts w:ascii="Calibri" w:eastAsia="Calibri" w:hAnsi="Calibri" w:cs="Calibri"/>
          <w:w w:val="99"/>
        </w:rPr>
        <w:t>težko</w:t>
      </w:r>
      <w:r w:rsidRPr="00F538C3">
        <w:rPr>
          <w:rFonts w:ascii="Calibri" w:eastAsia="Calibri" w:hAnsi="Calibri" w:cs="Calibri"/>
        </w:rPr>
        <w:t xml:space="preserve">   </w:t>
      </w:r>
      <w:r w:rsidRPr="00F538C3">
        <w:rPr>
          <w:rFonts w:ascii="Calibri" w:eastAsia="Calibri" w:hAnsi="Calibri" w:cs="Calibri"/>
          <w:w w:val="99"/>
        </w:rPr>
        <w:t>dihanje</w:t>
      </w:r>
      <w:r w:rsidRPr="00F538C3">
        <w:rPr>
          <w:rFonts w:ascii="Calibri" w:eastAsia="Calibri" w:hAnsi="Calibri" w:cs="Calibri"/>
        </w:rPr>
        <w:t xml:space="preserve">   </w:t>
      </w:r>
      <w:r w:rsidRPr="00F538C3">
        <w:rPr>
          <w:rFonts w:ascii="Calibri" w:eastAsia="Calibri" w:hAnsi="Calibri" w:cs="Calibri"/>
          <w:w w:val="99"/>
        </w:rPr>
        <w:t>(občutek pomanjkanja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zraka),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driska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oz.</w:t>
      </w:r>
      <w:r w:rsidRPr="00F538C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sem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bil</w:t>
      </w:r>
      <w:r>
        <w:rPr>
          <w:rFonts w:ascii="Calibri" w:eastAsia="Calibri" w:hAnsi="Calibri" w:cs="Calibri"/>
          <w:w w:val="99"/>
        </w:rPr>
        <w:t>/-a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v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tem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obdobju</w:t>
      </w:r>
      <w:r w:rsidRPr="00F538C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zdrav/-a.</w:t>
      </w:r>
    </w:p>
    <w:p w:rsidR="00347564" w:rsidRPr="00F538C3" w:rsidRDefault="00347564" w:rsidP="00347564">
      <w:pPr>
        <w:pStyle w:val="Odstavekseznama"/>
        <w:spacing w:line="258" w:lineRule="auto"/>
        <w:ind w:right="61"/>
        <w:jc w:val="both"/>
        <w:rPr>
          <w:rFonts w:ascii="Calibri" w:eastAsia="Calibri" w:hAnsi="Calibri" w:cs="Calibri"/>
        </w:rPr>
      </w:pPr>
    </w:p>
    <w:p w:rsidR="00347564" w:rsidRPr="00276196" w:rsidRDefault="00347564" w:rsidP="00347564">
      <w:pPr>
        <w:pStyle w:val="Odstavekseznama"/>
        <w:numPr>
          <w:ilvl w:val="0"/>
          <w:numId w:val="18"/>
        </w:numPr>
        <w:spacing w:line="258" w:lineRule="auto"/>
        <w:ind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V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zadnjih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14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dneh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nisem</w:t>
      </w:r>
      <w:r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bil</w:t>
      </w:r>
      <w:r>
        <w:rPr>
          <w:rFonts w:ascii="Calibri" w:eastAsia="Calibri" w:hAnsi="Calibri" w:cs="Calibri"/>
          <w:w w:val="99"/>
        </w:rPr>
        <w:t>/-a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v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stiku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z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osebo,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pri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kateri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je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bila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potrjena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okužba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s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SARS-CoV-2.</w:t>
      </w:r>
    </w:p>
    <w:p w:rsidR="00276196" w:rsidRPr="00276196" w:rsidRDefault="00276196" w:rsidP="00276196">
      <w:pPr>
        <w:pStyle w:val="Odstavekseznama"/>
        <w:spacing w:line="258" w:lineRule="auto"/>
        <w:ind w:right="61"/>
        <w:jc w:val="both"/>
        <w:rPr>
          <w:rFonts w:ascii="Calibri" w:eastAsia="Calibri" w:hAnsi="Calibri" w:cs="Calibri"/>
        </w:rPr>
      </w:pPr>
    </w:p>
    <w:p w:rsidR="00276196" w:rsidRPr="00F538C3" w:rsidRDefault="00276196" w:rsidP="00347564">
      <w:pPr>
        <w:pStyle w:val="Odstavekseznama"/>
        <w:numPr>
          <w:ilvl w:val="0"/>
          <w:numId w:val="18"/>
        </w:numPr>
        <w:spacing w:line="258" w:lineRule="auto"/>
        <w:ind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 v zadnjih 14 dneh ni bila vročena karantenska odločba.</w:t>
      </w:r>
    </w:p>
    <w:p w:rsidR="00347564" w:rsidRPr="00F538C3" w:rsidRDefault="00347564" w:rsidP="00347564">
      <w:pPr>
        <w:pStyle w:val="Odstavekseznama"/>
        <w:spacing w:before="21" w:line="258" w:lineRule="auto"/>
        <w:ind w:right="60"/>
        <w:jc w:val="both"/>
        <w:rPr>
          <w:rFonts w:ascii="Calibri" w:eastAsia="Calibri" w:hAnsi="Calibri" w:cs="Calibri"/>
        </w:rPr>
      </w:pPr>
    </w:p>
    <w:p w:rsidR="00347564" w:rsidRPr="00F538C3" w:rsidRDefault="00347564" w:rsidP="00347564">
      <w:pPr>
        <w:pStyle w:val="Odstavekseznama"/>
        <w:numPr>
          <w:ilvl w:val="0"/>
          <w:numId w:val="18"/>
        </w:numPr>
        <w:spacing w:before="21" w:line="258" w:lineRule="auto"/>
        <w:ind w:right="60"/>
        <w:jc w:val="both"/>
        <w:rPr>
          <w:rFonts w:ascii="Calibri" w:eastAsia="Calibri" w:hAnsi="Calibri" w:cs="Calibri"/>
        </w:rPr>
      </w:pPr>
      <w:r w:rsidRPr="00F538C3">
        <w:rPr>
          <w:rFonts w:ascii="Calibri" w:eastAsia="Calibri" w:hAnsi="Calibri" w:cs="Calibri"/>
          <w:w w:val="99"/>
        </w:rPr>
        <w:t>Če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se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bodo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pri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meni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pojavili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zgoraj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navedeni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znaki/simptomi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ali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bo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potrjena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okužba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s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SARS-CoV-2 pri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osebi,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ki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z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menoj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biva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v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istem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gospodinjstvu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(najpogosteje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družinski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član),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bom</w:t>
      </w:r>
      <w:r w:rsidRPr="00F538C3">
        <w:rPr>
          <w:rFonts w:ascii="Calibri" w:eastAsia="Calibri" w:hAnsi="Calibri" w:cs="Calibri"/>
        </w:rPr>
        <w:t xml:space="preserve"> </w:t>
      </w:r>
      <w:r w:rsidRPr="00F538C3">
        <w:rPr>
          <w:rFonts w:ascii="Calibri" w:eastAsia="Calibri" w:hAnsi="Calibri" w:cs="Calibri"/>
          <w:w w:val="99"/>
        </w:rPr>
        <w:t>ostal</w:t>
      </w:r>
      <w:r>
        <w:rPr>
          <w:rFonts w:ascii="Calibri" w:eastAsia="Calibri" w:hAnsi="Calibri" w:cs="Calibri"/>
          <w:w w:val="99"/>
        </w:rPr>
        <w:t>/-a</w:t>
      </w:r>
      <w:r w:rsidRPr="00F538C3">
        <w:rPr>
          <w:rFonts w:ascii="Calibri" w:eastAsia="Calibri" w:hAnsi="Calibri" w:cs="Calibri"/>
          <w:w w:val="99"/>
        </w:rPr>
        <w:t xml:space="preserve"> doma</w:t>
      </w:r>
      <w:r>
        <w:rPr>
          <w:rFonts w:ascii="Calibri" w:eastAsia="Calibri" w:hAnsi="Calibri" w:cs="Calibri"/>
          <w:w w:val="99"/>
        </w:rPr>
        <w:t xml:space="preserve"> in o tem nemudoma obvestila šolo</w:t>
      </w:r>
      <w:r w:rsidRPr="00F538C3">
        <w:rPr>
          <w:rFonts w:ascii="Calibri" w:eastAsia="Calibri" w:hAnsi="Calibri" w:cs="Calibri"/>
          <w:w w:val="99"/>
        </w:rPr>
        <w:t>.</w:t>
      </w:r>
    </w:p>
    <w:p w:rsidR="00347564" w:rsidRDefault="00347564" w:rsidP="00347564">
      <w:pPr>
        <w:spacing w:before="14" w:line="280" w:lineRule="exact"/>
        <w:rPr>
          <w:sz w:val="28"/>
          <w:szCs w:val="28"/>
        </w:rPr>
      </w:pPr>
    </w:p>
    <w:p w:rsidR="00347564" w:rsidRDefault="00347564" w:rsidP="00347564">
      <w:pPr>
        <w:tabs>
          <w:tab w:val="left" w:pos="53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Kraj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datum:  _____________________________________</w:t>
      </w:r>
    </w:p>
    <w:p w:rsidR="00347564" w:rsidRDefault="00347564" w:rsidP="00347564">
      <w:pPr>
        <w:spacing w:before="20" w:line="280" w:lineRule="exact"/>
        <w:rPr>
          <w:sz w:val="28"/>
          <w:szCs w:val="28"/>
        </w:rPr>
      </w:pPr>
    </w:p>
    <w:p w:rsidR="00347564" w:rsidRDefault="00347564" w:rsidP="00347564">
      <w:pPr>
        <w:tabs>
          <w:tab w:val="left" w:pos="5360"/>
        </w:tabs>
        <w:spacing w:before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 xml:space="preserve">Podpis:              </w:t>
      </w:r>
      <w:r>
        <w:rPr>
          <w:rFonts w:ascii="Calibri" w:eastAsia="Calibri" w:hAnsi="Calibri" w:cs="Calibri"/>
          <w:w w:val="99"/>
          <w:u w:val="single" w:color="000000"/>
        </w:rPr>
        <w:t xml:space="preserve">  </w:t>
      </w:r>
      <w:r>
        <w:rPr>
          <w:rFonts w:ascii="Calibri" w:eastAsia="Calibri" w:hAnsi="Calibri" w:cs="Calibri"/>
          <w:u w:val="single" w:color="000000"/>
        </w:rPr>
        <w:tab/>
      </w:r>
    </w:p>
    <w:p w:rsidR="00347564" w:rsidRDefault="00347564" w:rsidP="00347564">
      <w:pPr>
        <w:spacing w:before="20" w:line="280" w:lineRule="exact"/>
        <w:rPr>
          <w:sz w:val="28"/>
          <w:szCs w:val="28"/>
        </w:rPr>
      </w:pPr>
    </w:p>
    <w:p w:rsidR="00347564" w:rsidRDefault="00347564" w:rsidP="00347564">
      <w:pPr>
        <w:spacing w:before="11" w:line="258" w:lineRule="auto"/>
        <w:ind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Če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zbolite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zgoraj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navedenimi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znaki/simptomi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ali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potrjena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okužba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SARS-CoV-2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osebi,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ki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vami biva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istem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gospodinjstvu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(najpogosteje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družinski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član),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naj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ostane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doma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omeji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stike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drugimi ljudmi.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Če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bolan-i,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nadaljnja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navodila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pokličite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otrokovega/svojega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izbranega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ali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dežurnega zdravnika.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primeru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potrjene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okužbe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v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družini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ali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drugega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tesnega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stika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okuženo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osebo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w w:val="99"/>
        </w:rPr>
        <w:t>boste nadaljnja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navodila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prejeli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epidemiološke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službe.</w:t>
      </w:r>
    </w:p>
    <w:p w:rsidR="00347564" w:rsidRDefault="00347564" w:rsidP="00347564">
      <w:pPr>
        <w:spacing w:before="4" w:line="258" w:lineRule="auto"/>
        <w:ind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w w:val="99"/>
        </w:rPr>
        <w:t>Priporočamo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vam,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da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omejite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stike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starejšimi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(npr.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starimi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starši)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in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osebami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pridruženimi kroničnimi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boleznimi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ali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imunskimi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pomanjkljivostmi,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saj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so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le-ti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bolj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ogroženi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za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težek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potek bolezni.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w w:val="99"/>
        </w:rPr>
        <w:t>Druženje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mladostnikov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namreč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poveča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tveganje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okužbo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mladostnikov.</w:t>
      </w:r>
    </w:p>
    <w:p w:rsidR="00347564" w:rsidRPr="008B4AF3" w:rsidRDefault="00347564" w:rsidP="00347564">
      <w:pPr>
        <w:ind w:right="6100"/>
        <w:jc w:val="both"/>
        <w:rPr>
          <w:rFonts w:ascii="Calibri" w:eastAsia="Calibri" w:hAnsi="Calibri" w:cs="Calibri"/>
          <w:sz w:val="20"/>
        </w:rPr>
      </w:pPr>
      <w:r w:rsidRPr="008B4AF3">
        <w:rPr>
          <w:rFonts w:ascii="Calibri" w:eastAsia="Calibri" w:hAnsi="Calibri" w:cs="Calibri"/>
          <w:b/>
          <w:w w:val="99"/>
          <w:sz w:val="20"/>
        </w:rPr>
        <w:t>Osnovne</w:t>
      </w:r>
      <w:r w:rsidRPr="008B4AF3">
        <w:rPr>
          <w:rFonts w:ascii="Calibri" w:eastAsia="Calibri" w:hAnsi="Calibri" w:cs="Calibri"/>
          <w:b/>
          <w:sz w:val="20"/>
        </w:rPr>
        <w:t xml:space="preserve"> </w:t>
      </w:r>
      <w:r w:rsidRPr="008B4AF3">
        <w:rPr>
          <w:rFonts w:ascii="Calibri" w:eastAsia="Calibri" w:hAnsi="Calibri" w:cs="Calibri"/>
          <w:b/>
          <w:w w:val="99"/>
          <w:sz w:val="20"/>
        </w:rPr>
        <w:t>informacije</w:t>
      </w:r>
      <w:r w:rsidRPr="008B4AF3">
        <w:rPr>
          <w:rFonts w:ascii="Calibri" w:eastAsia="Calibri" w:hAnsi="Calibri" w:cs="Calibri"/>
          <w:b/>
          <w:sz w:val="20"/>
        </w:rPr>
        <w:t xml:space="preserve"> </w:t>
      </w:r>
      <w:r w:rsidRPr="008B4AF3">
        <w:rPr>
          <w:rFonts w:ascii="Calibri" w:eastAsia="Calibri" w:hAnsi="Calibri" w:cs="Calibri"/>
          <w:b/>
          <w:w w:val="99"/>
          <w:sz w:val="20"/>
        </w:rPr>
        <w:t>o</w:t>
      </w:r>
      <w:r w:rsidRPr="008B4AF3">
        <w:rPr>
          <w:rFonts w:ascii="Calibri" w:eastAsia="Calibri" w:hAnsi="Calibri" w:cs="Calibri"/>
          <w:b/>
          <w:sz w:val="20"/>
        </w:rPr>
        <w:t xml:space="preserve"> </w:t>
      </w:r>
      <w:r w:rsidRPr="008B4AF3">
        <w:rPr>
          <w:rFonts w:ascii="Calibri" w:eastAsia="Calibri" w:hAnsi="Calibri" w:cs="Calibri"/>
          <w:b/>
          <w:w w:val="99"/>
          <w:sz w:val="20"/>
        </w:rPr>
        <w:t>COVID-19</w:t>
      </w:r>
    </w:p>
    <w:p w:rsidR="000F1556" w:rsidRDefault="00347564" w:rsidP="00276196">
      <w:pPr>
        <w:spacing w:before="20"/>
        <w:ind w:right="46"/>
        <w:jc w:val="both"/>
      </w:pPr>
      <w:r w:rsidRPr="008B4AF3">
        <w:rPr>
          <w:rFonts w:ascii="Calibri" w:eastAsia="Calibri" w:hAnsi="Calibri" w:cs="Calibri"/>
          <w:w w:val="99"/>
          <w:sz w:val="16"/>
        </w:rPr>
        <w:t>Okužba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virusom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SARS-CoV-2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lahko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povzroči</w:t>
      </w:r>
      <w:r w:rsidRPr="008B4AF3">
        <w:rPr>
          <w:rFonts w:ascii="Calibri" w:eastAsia="Calibri" w:hAnsi="Calibri" w:cs="Calibri"/>
          <w:sz w:val="16"/>
        </w:rPr>
        <w:t xml:space="preserve"> </w:t>
      </w:r>
      <w:proofErr w:type="spellStart"/>
      <w:r w:rsidRPr="008B4AF3">
        <w:rPr>
          <w:rFonts w:ascii="Calibri" w:eastAsia="Calibri" w:hAnsi="Calibri" w:cs="Calibri"/>
          <w:w w:val="99"/>
          <w:sz w:val="16"/>
        </w:rPr>
        <w:t>koronavirusno</w:t>
      </w:r>
      <w:proofErr w:type="spellEnd"/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bolezen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2019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oz.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COVID-19.</w:t>
      </w:r>
      <w:r w:rsidR="00276196">
        <w:rPr>
          <w:rFonts w:ascii="Calibri" w:eastAsia="Calibri" w:hAnsi="Calibri" w:cs="Calibri"/>
          <w:w w:val="99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Inkubacijska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doba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(čas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med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pojavom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bolezni)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lahko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14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dni,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povprečno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približno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6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dni. Bolezen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najpogosteje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kaže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znaki/simptomi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dihal,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slabim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počutjem,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utrujenostjo, nahodom,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vročino,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kašljem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pri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težjih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oblikah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občutkom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pomanjkanja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zraka.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Pri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približno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80% okuženih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bolezen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poteka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v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lažji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obliki.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otrocih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potek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praviloma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lažji,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tveganje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težek potek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zaplete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poveča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starejših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(zlasti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starejših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od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60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let)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osebah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pridruženimi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boleznimi, kot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srčno-žilne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pljuč,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jeter,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ledvic,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sladkorna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bolezen,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imunske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pomanjkljivosti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ipd. 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težji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potek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bolezni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značilna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pljučnica.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potrditev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ali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izključitev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SARS-CoV-2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potrebno mikrobiološko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testiranje.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Okužba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SARS-CoV-2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se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med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ljudmi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prenaša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kapljično,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izločki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dihal.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 prenos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potreben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tesnejši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stik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bolnikom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(razdalja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bolnika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manj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kot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1,5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m).</w:t>
      </w:r>
      <w:r w:rsidRPr="008B4AF3">
        <w:rPr>
          <w:rFonts w:ascii="Calibri" w:eastAsia="Calibri" w:hAnsi="Calibri" w:cs="Calibri"/>
          <w:sz w:val="16"/>
        </w:rPr>
        <w:t xml:space="preserve">  </w:t>
      </w:r>
      <w:r w:rsidRPr="008B4AF3">
        <w:rPr>
          <w:rFonts w:ascii="Calibri" w:eastAsia="Calibri" w:hAnsi="Calibri" w:cs="Calibri"/>
          <w:w w:val="99"/>
          <w:sz w:val="16"/>
        </w:rPr>
        <w:t>Okužba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možna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tudi ob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stiku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površinami,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onesnaženimi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izločki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dihal.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preprečevanje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tako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najpomembnejša dosledna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higiena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rok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kašlja.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Podrobna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navodila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preprečevanje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okužbe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več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informacij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spletni strani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Nacionalnega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inštituta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za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javno</w:t>
      </w:r>
      <w:r w:rsidRPr="008B4AF3">
        <w:rPr>
          <w:rFonts w:ascii="Calibri" w:eastAsia="Calibri" w:hAnsi="Calibri" w:cs="Calibri"/>
          <w:sz w:val="16"/>
        </w:rPr>
        <w:t xml:space="preserve"> </w:t>
      </w:r>
      <w:r w:rsidRPr="008B4AF3">
        <w:rPr>
          <w:rFonts w:ascii="Calibri" w:eastAsia="Calibri" w:hAnsi="Calibri" w:cs="Calibri"/>
          <w:w w:val="99"/>
          <w:sz w:val="16"/>
        </w:rPr>
        <w:t>zdravje:</w:t>
      </w:r>
      <w:r w:rsidRPr="008B4AF3">
        <w:rPr>
          <w:rFonts w:ascii="Calibri" w:eastAsia="Calibri" w:hAnsi="Calibri" w:cs="Calibri"/>
          <w:sz w:val="16"/>
        </w:rPr>
        <w:t xml:space="preserve"> </w:t>
      </w:r>
      <w:hyperlink r:id="rId7">
        <w:r w:rsidRPr="008B4AF3">
          <w:rPr>
            <w:rFonts w:ascii="Calibri" w:eastAsia="Calibri" w:hAnsi="Calibri" w:cs="Calibri"/>
            <w:color w:val="0562C1"/>
            <w:w w:val="99"/>
            <w:sz w:val="16"/>
            <w:u w:val="single" w:color="0562C1"/>
          </w:rPr>
          <w:t>https://www.nijz.si/sl/koronavirus-2019-ncov</w:t>
        </w:r>
      </w:hyperlink>
      <w:r w:rsidRPr="000F453A">
        <w:rPr>
          <w:b/>
        </w:rPr>
        <w:t xml:space="preserve"> </w:t>
      </w:r>
    </w:p>
    <w:sectPr w:rsidR="000F1556" w:rsidSect="00347564">
      <w:footerReference w:type="default" r:id="rId8"/>
      <w:pgSz w:w="11920" w:h="16840"/>
      <w:pgMar w:top="851" w:right="1340" w:bottom="280" w:left="13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B8" w:rsidRDefault="00CF0FB8">
      <w:pPr>
        <w:spacing w:after="0" w:line="240" w:lineRule="auto"/>
      </w:pPr>
      <w:r>
        <w:separator/>
      </w:r>
    </w:p>
  </w:endnote>
  <w:endnote w:type="continuationSeparator" w:id="0">
    <w:p w:rsidR="00CF0FB8" w:rsidRDefault="00CF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43" w:rsidRDefault="00CF0FB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B8" w:rsidRDefault="00CF0FB8">
      <w:pPr>
        <w:spacing w:after="0" w:line="240" w:lineRule="auto"/>
      </w:pPr>
      <w:r>
        <w:separator/>
      </w:r>
    </w:p>
  </w:footnote>
  <w:footnote w:type="continuationSeparator" w:id="0">
    <w:p w:rsidR="00CF0FB8" w:rsidRDefault="00CF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063"/>
    <w:multiLevelType w:val="hybridMultilevel"/>
    <w:tmpl w:val="AAF2ADA2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223E"/>
    <w:multiLevelType w:val="hybridMultilevel"/>
    <w:tmpl w:val="3A2E5684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AE6"/>
    <w:multiLevelType w:val="hybridMultilevel"/>
    <w:tmpl w:val="B658F244"/>
    <w:lvl w:ilvl="0" w:tplc="783AB0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B2EA1"/>
    <w:multiLevelType w:val="hybridMultilevel"/>
    <w:tmpl w:val="3A1A58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5E02"/>
    <w:multiLevelType w:val="hybridMultilevel"/>
    <w:tmpl w:val="5CAE088A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6D59"/>
    <w:multiLevelType w:val="hybridMultilevel"/>
    <w:tmpl w:val="E40C5646"/>
    <w:lvl w:ilvl="0" w:tplc="CF02244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050014"/>
    <w:multiLevelType w:val="hybridMultilevel"/>
    <w:tmpl w:val="6C86EF4E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47AC"/>
    <w:multiLevelType w:val="hybridMultilevel"/>
    <w:tmpl w:val="9E441068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33E56"/>
    <w:multiLevelType w:val="hybridMultilevel"/>
    <w:tmpl w:val="66AC52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700C3"/>
    <w:multiLevelType w:val="hybridMultilevel"/>
    <w:tmpl w:val="FCEA5032"/>
    <w:lvl w:ilvl="0" w:tplc="783AB0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A7195"/>
    <w:multiLevelType w:val="hybridMultilevel"/>
    <w:tmpl w:val="82E8807C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7729A"/>
    <w:multiLevelType w:val="hybridMultilevel"/>
    <w:tmpl w:val="84A41A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50704"/>
    <w:multiLevelType w:val="hybridMultilevel"/>
    <w:tmpl w:val="A64C56AA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6F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C708B"/>
    <w:multiLevelType w:val="hybridMultilevel"/>
    <w:tmpl w:val="BC4895D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71213"/>
    <w:multiLevelType w:val="hybridMultilevel"/>
    <w:tmpl w:val="C50A8E6A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546DF"/>
    <w:multiLevelType w:val="hybridMultilevel"/>
    <w:tmpl w:val="07F6B19C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75C45"/>
    <w:multiLevelType w:val="hybridMultilevel"/>
    <w:tmpl w:val="711EF60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167B3"/>
    <w:multiLevelType w:val="hybridMultilevel"/>
    <w:tmpl w:val="2B5012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37123B"/>
    <w:multiLevelType w:val="multilevel"/>
    <w:tmpl w:val="36B2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63E134D"/>
    <w:multiLevelType w:val="hybridMultilevel"/>
    <w:tmpl w:val="EF32EDD6"/>
    <w:lvl w:ilvl="0" w:tplc="27C883AC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color w:val="006FC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E742D"/>
    <w:multiLevelType w:val="hybridMultilevel"/>
    <w:tmpl w:val="72CC78C0"/>
    <w:lvl w:ilvl="0" w:tplc="783A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C707E"/>
    <w:multiLevelType w:val="hybridMultilevel"/>
    <w:tmpl w:val="5F0E30D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6474E"/>
    <w:multiLevelType w:val="hybridMultilevel"/>
    <w:tmpl w:val="84A41A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C7BB5"/>
    <w:multiLevelType w:val="hybridMultilevel"/>
    <w:tmpl w:val="222C5DEC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19"/>
  </w:num>
  <w:num w:numId="5">
    <w:abstractNumId w:val="9"/>
  </w:num>
  <w:num w:numId="6">
    <w:abstractNumId w:val="18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16"/>
  </w:num>
  <w:num w:numId="15">
    <w:abstractNumId w:val="1"/>
  </w:num>
  <w:num w:numId="16">
    <w:abstractNumId w:val="10"/>
  </w:num>
  <w:num w:numId="17">
    <w:abstractNumId w:val="13"/>
  </w:num>
  <w:num w:numId="18">
    <w:abstractNumId w:val="22"/>
  </w:num>
  <w:num w:numId="19">
    <w:abstractNumId w:val="11"/>
  </w:num>
  <w:num w:numId="20">
    <w:abstractNumId w:val="17"/>
  </w:num>
  <w:num w:numId="21">
    <w:abstractNumId w:val="5"/>
  </w:num>
  <w:num w:numId="22">
    <w:abstractNumId w:val="8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64"/>
    <w:rsid w:val="000F1556"/>
    <w:rsid w:val="00276196"/>
    <w:rsid w:val="00347564"/>
    <w:rsid w:val="00B64C09"/>
    <w:rsid w:val="00C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F97F"/>
  <w15:chartTrackingRefBased/>
  <w15:docId w15:val="{FCF8C89E-CA19-4088-B362-33B705AD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7564"/>
  </w:style>
  <w:style w:type="paragraph" w:styleId="Naslov1">
    <w:name w:val="heading 1"/>
    <w:basedOn w:val="Navaden"/>
    <w:next w:val="Navaden"/>
    <w:link w:val="Naslov1Znak"/>
    <w:uiPriority w:val="9"/>
    <w:qFormat/>
    <w:rsid w:val="00347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47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4756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4756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4756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slov6">
    <w:name w:val="heading 6"/>
    <w:basedOn w:val="Navaden"/>
    <w:next w:val="Navaden"/>
    <w:link w:val="Naslov6Znak"/>
    <w:qFormat/>
    <w:rsid w:val="0034756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4756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4756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4756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47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3475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4756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47564"/>
    <w:rPr>
      <w:rFonts w:eastAsiaTheme="minorEastAsia"/>
      <w:b/>
      <w:bCs/>
      <w:sz w:val="28"/>
      <w:szCs w:val="28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4756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Znak">
    <w:name w:val="Naslov 6 Znak"/>
    <w:basedOn w:val="Privzetapisavaodstavka"/>
    <w:link w:val="Naslov6"/>
    <w:rsid w:val="0034756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47564"/>
    <w:rPr>
      <w:rFonts w:eastAsiaTheme="minorEastAsia"/>
      <w:sz w:val="24"/>
      <w:szCs w:val="24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47564"/>
    <w:rPr>
      <w:rFonts w:eastAsiaTheme="minorEastAsia"/>
      <w:i/>
      <w:iCs/>
      <w:sz w:val="24"/>
      <w:szCs w:val="24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47564"/>
    <w:rPr>
      <w:rFonts w:asciiTheme="majorHAnsi" w:eastAsiaTheme="majorEastAsia" w:hAnsiTheme="majorHAnsi" w:cstheme="majorBidi"/>
      <w:lang w:val="en-US"/>
    </w:rPr>
  </w:style>
  <w:style w:type="paragraph" w:styleId="Brezrazmikov">
    <w:name w:val="No Spacing"/>
    <w:uiPriority w:val="1"/>
    <w:qFormat/>
    <w:rsid w:val="0034756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34756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4756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4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7564"/>
  </w:style>
  <w:style w:type="paragraph" w:styleId="Noga">
    <w:name w:val="footer"/>
    <w:basedOn w:val="Navaden"/>
    <w:link w:val="NogaZnak"/>
    <w:uiPriority w:val="99"/>
    <w:unhideWhenUsed/>
    <w:rsid w:val="0034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7564"/>
  </w:style>
  <w:style w:type="paragraph" w:styleId="NaslovTOC">
    <w:name w:val="TOC Heading"/>
    <w:basedOn w:val="Naslov1"/>
    <w:next w:val="Navaden"/>
    <w:uiPriority w:val="39"/>
    <w:unhideWhenUsed/>
    <w:qFormat/>
    <w:rsid w:val="00347564"/>
    <w:p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347564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34756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Deleja</dc:creator>
  <cp:keywords/>
  <dc:description/>
  <cp:lastModifiedBy>Gregor Deleja</cp:lastModifiedBy>
  <cp:revision>3</cp:revision>
  <dcterms:created xsi:type="dcterms:W3CDTF">2020-08-25T07:01:00Z</dcterms:created>
  <dcterms:modified xsi:type="dcterms:W3CDTF">2020-08-25T07:04:00Z</dcterms:modified>
</cp:coreProperties>
</file>